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ALLEGATO SCHEDA B</w:t>
      </w:r>
    </w:p>
    <w:p w:rsidR="00000000" w:rsidDel="00000000" w:rsidP="00000000" w:rsidRDefault="00000000" w:rsidRPr="00000000" w14:paraId="00000002">
      <w:pPr>
        <w:jc w:val="both"/>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Modulo per l’esercizio del diritto di scegliere se avvalersi o non avvalersi dell’insegnamento della religione cattolica</w:t>
      </w:r>
    </w:p>
    <w:p w:rsidR="00000000" w:rsidDel="00000000" w:rsidP="00000000" w:rsidRDefault="00000000" w:rsidRPr="00000000" w14:paraId="00000003">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Alunno __________________________________________________________________</w:t>
      </w:r>
    </w:p>
    <w:p w:rsidR="00000000" w:rsidDel="00000000" w:rsidP="00000000" w:rsidRDefault="00000000" w:rsidRPr="00000000" w14:paraId="00000005">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006">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00000" w:rsidDel="00000000" w:rsidP="00000000" w:rsidRDefault="00000000" w:rsidRPr="00000000" w14:paraId="00000007">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08">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Scelta di avvalersi dell’insegnamento della religione cattolica    </w:t>
        <w:tab/>
        <w:tab/>
      </w:r>
      <w:r w:rsidDel="00000000" w:rsidR="00000000" w:rsidRPr="00000000">
        <w:rPr>
          <w:rFonts w:ascii="Wingdings" w:cs="Wingdings" w:eastAsia="Wingdings" w:hAnsi="Wingdings"/>
          <w:color w:val="000000"/>
          <w:sz w:val="18"/>
          <w:szCs w:val="18"/>
          <w:rtl w:val="0"/>
        </w:rPr>
        <w:t xml:space="preserve">◻</w:t>
      </w:r>
      <w:r w:rsidDel="00000000" w:rsidR="00000000" w:rsidRPr="00000000">
        <w:rPr>
          <w:rtl w:val="0"/>
        </w:rPr>
      </w:r>
    </w:p>
    <w:p w:rsidR="00000000" w:rsidDel="00000000" w:rsidP="00000000" w:rsidRDefault="00000000" w:rsidRPr="00000000" w14:paraId="00000009">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0A">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Scelta di non avvalersi dell’insegnamento della religione cattolica</w:t>
        <w:tab/>
        <w:tab/>
      </w:r>
      <w:r w:rsidDel="00000000" w:rsidR="00000000" w:rsidRPr="00000000">
        <w:rPr>
          <w:rFonts w:ascii="Wingdings" w:cs="Wingdings" w:eastAsia="Wingdings" w:hAnsi="Wingdings"/>
          <w:color w:val="000000"/>
          <w:sz w:val="18"/>
          <w:szCs w:val="18"/>
          <w:rtl w:val="0"/>
        </w:rPr>
        <w:t xml:space="preserve">◻</w:t>
      </w:r>
      <w:r w:rsidDel="00000000" w:rsidR="00000000" w:rsidRPr="00000000">
        <w:rPr>
          <w:rtl w:val="0"/>
        </w:rPr>
      </w:r>
    </w:p>
    <w:p w:rsidR="00000000" w:rsidDel="00000000" w:rsidP="00000000" w:rsidRDefault="00000000" w:rsidRPr="00000000" w14:paraId="0000000B">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0C">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0D">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Data      </w:t>
        <w:tab/>
        <w:tab/>
        <w:tab/>
        <w:t xml:space="preserve"> Firma*</w:t>
      </w:r>
    </w:p>
    <w:p w:rsidR="00000000" w:rsidDel="00000000" w:rsidP="00000000" w:rsidRDefault="00000000" w:rsidRPr="00000000" w14:paraId="0000000E">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__________________</w:t>
        <w:tab/>
        <w:t xml:space="preserve">__________________________________________________</w:t>
      </w:r>
    </w:p>
    <w:p w:rsidR="00000000" w:rsidDel="00000000" w:rsidP="00000000" w:rsidRDefault="00000000" w:rsidRPr="00000000" w14:paraId="0000000F">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__________________</w:t>
        <w:tab/>
        <w:t xml:space="preserve">__________________________________________________</w:t>
      </w:r>
    </w:p>
    <w:p w:rsidR="00000000" w:rsidDel="00000000" w:rsidP="00000000" w:rsidRDefault="00000000" w:rsidRPr="00000000" w14:paraId="00000010">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*Studente della scuola secondaria di secondo grado ovvero genitori/chi esercita la </w:t>
      </w:r>
      <w:r w:rsidDel="00000000" w:rsidR="00000000" w:rsidRPr="00000000">
        <w:rPr>
          <w:rFonts w:ascii="Bookman Old Style" w:cs="Bookman Old Style" w:eastAsia="Bookman Old Style" w:hAnsi="Bookman Old Style"/>
          <w:sz w:val="18"/>
          <w:szCs w:val="18"/>
          <w:rtl w:val="0"/>
        </w:rPr>
        <w:t xml:space="preserve">responsabilità genitoriale/tutore/affidatario,</w:t>
      </w:r>
      <w:r w:rsidDel="00000000" w:rsidR="00000000" w:rsidRPr="00000000">
        <w:rPr>
          <w:rFonts w:ascii="Bookman Old Style" w:cs="Bookman Old Style" w:eastAsia="Bookman Old Style" w:hAnsi="Bookman Old Style"/>
          <w:color w:val="000000"/>
          <w:sz w:val="18"/>
          <w:szCs w:val="18"/>
          <w:rtl w:val="0"/>
        </w:rPr>
        <w:t xml:space="preserve"> per gli allievi delle scuole dell’infanzia, primarie e secondarie di I grado (se minorenni).</w:t>
      </w:r>
    </w:p>
    <w:p w:rsidR="00000000" w:rsidDel="00000000" w:rsidP="00000000" w:rsidRDefault="00000000" w:rsidRPr="00000000" w14:paraId="00000011">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000000" w:rsidDel="00000000" w:rsidP="00000000" w:rsidRDefault="00000000" w:rsidRPr="00000000" w14:paraId="00000012">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13">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14">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Data ___________________</w:t>
      </w:r>
    </w:p>
    <w:p w:rsidR="00000000" w:rsidDel="00000000" w:rsidP="00000000" w:rsidRDefault="00000000" w:rsidRPr="00000000" w14:paraId="00000015">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16">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Scuola _____________________________________________ Sezione _____________</w:t>
      </w:r>
    </w:p>
    <w:p w:rsidR="00000000" w:rsidDel="00000000" w:rsidP="00000000" w:rsidRDefault="00000000" w:rsidRPr="00000000" w14:paraId="00000017">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18">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Art. 9.2 dell’Accordo, con protocollo addizionale, tra la Repubblica Italiana e la Santa Sede firmato il 18 febbraio 1984, ratificato con la legge 25 marzo 1985, n. 121, che apporta modificazioni al Concordato Lateranense dell’11 febbraio 1929:</w:t>
      </w:r>
    </w:p>
    <w:p w:rsidR="00000000" w:rsidDel="00000000" w:rsidP="00000000" w:rsidRDefault="00000000" w:rsidRPr="00000000" w14:paraId="00000019">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00000" w:rsidDel="00000000" w:rsidP="00000000" w:rsidRDefault="00000000" w:rsidRPr="00000000" w14:paraId="0000001A">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1B">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1C">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1D">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1E">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1F">
      <w:pPr>
        <w:jc w:val="both"/>
        <w:rPr>
          <w:rFonts w:ascii="Bookman Old Style" w:cs="Bookman Old Style" w:eastAsia="Bookman Old Style" w:hAnsi="Bookman Old Style"/>
          <w:b w:val="1"/>
          <w:color w:val="000000"/>
          <w:sz w:val="18"/>
          <w:szCs w:val="18"/>
        </w:rPr>
      </w:pPr>
      <w:bookmarkStart w:colFirst="0" w:colLast="0" w:name="_heading=h.gjdgxs" w:id="0"/>
      <w:bookmarkEnd w:id="0"/>
      <w:r w:rsidDel="00000000" w:rsidR="00000000" w:rsidRPr="00000000">
        <w:rPr>
          <w:rFonts w:ascii="Bookman Old Style" w:cs="Bookman Old Style" w:eastAsia="Bookman Old Style" w:hAnsi="Bookman Old Style"/>
          <w:b w:val="1"/>
          <w:color w:val="000000"/>
          <w:sz w:val="18"/>
          <w:szCs w:val="18"/>
          <w:rtl w:val="0"/>
        </w:rPr>
        <w:t xml:space="preserve">N.B. I dati rilasciati sono utilizzati dalla scuola nel rispetto delle norme sulla privacy, previste dal d.lgs. 196 del 2003 e successive modificazioni e dal Regolamento (UE) 2016/679 del Parlamento europeo e del Consiglio.</w:t>
      </w:r>
    </w:p>
    <w:p w:rsidR="00000000" w:rsidDel="00000000" w:rsidP="00000000" w:rsidRDefault="00000000" w:rsidRPr="00000000" w14:paraId="00000020">
      <w:pPr>
        <w:jc w:val="both"/>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21">
      <w:pPr>
        <w:jc w:val="both"/>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22">
      <w:pPr>
        <w:jc w:val="both"/>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23">
      <w:pPr>
        <w:jc w:val="both"/>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24">
      <w:pPr>
        <w:jc w:val="both"/>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25">
      <w:pPr>
        <w:jc w:val="both"/>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26">
      <w:pPr>
        <w:jc w:val="both"/>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27">
      <w:pP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ALLEGATO SCHEDA C</w:t>
      </w:r>
    </w:p>
    <w:p w:rsidR="00000000" w:rsidDel="00000000" w:rsidP="00000000" w:rsidRDefault="00000000" w:rsidRPr="00000000" w14:paraId="00000028">
      <w:pPr>
        <w:jc w:val="both"/>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Modulo integrativo per le scelte degli alunni che non si avvalgono dell’insegnamento della religione cattolica</w:t>
      </w:r>
    </w:p>
    <w:p w:rsidR="00000000" w:rsidDel="00000000" w:rsidP="00000000" w:rsidRDefault="00000000" w:rsidRPr="00000000" w14:paraId="00000029">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2A">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2B">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2C">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Allievo _________________________________________________________________</w:t>
      </w:r>
    </w:p>
    <w:p w:rsidR="00000000" w:rsidDel="00000000" w:rsidP="00000000" w:rsidRDefault="00000000" w:rsidRPr="00000000" w14:paraId="0000002D">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La scelta operata ha effetto per l’intero anno scolastico cui si riferisce.</w:t>
      </w:r>
    </w:p>
    <w:p w:rsidR="00000000" w:rsidDel="00000000" w:rsidP="00000000" w:rsidRDefault="00000000" w:rsidRPr="00000000" w14:paraId="0000002E">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2F">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30">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 ATTIVITÀ Progettuali "</w:t>
      </w:r>
      <w:r w:rsidDel="00000000" w:rsidR="00000000" w:rsidRPr="00000000">
        <w:rPr>
          <w:rFonts w:ascii="Bookman Old Style" w:cs="Bookman Old Style" w:eastAsia="Bookman Old Style" w:hAnsi="Bookman Old Style"/>
          <w:sz w:val="18"/>
          <w:szCs w:val="18"/>
          <w:rtl w:val="0"/>
        </w:rPr>
        <w:t xml:space="preserve">T</w:t>
      </w:r>
      <w:r w:rsidDel="00000000" w:rsidR="00000000" w:rsidRPr="00000000">
        <w:rPr>
          <w:rFonts w:ascii="Bookman Old Style" w:cs="Bookman Old Style" w:eastAsia="Bookman Old Style" w:hAnsi="Bookman Old Style"/>
          <w:color w:val="000000"/>
          <w:sz w:val="18"/>
          <w:szCs w:val="18"/>
          <w:rtl w:val="0"/>
        </w:rPr>
        <w:t xml:space="preserve">i racconto una fiaba sugli animali della riserva Tevere</w:t>
      </w:r>
      <w:r w:rsidDel="00000000" w:rsidR="00000000" w:rsidRPr="00000000">
        <w:rPr>
          <w:rFonts w:ascii="Bookman Old Style" w:cs="Bookman Old Style" w:eastAsia="Bookman Old Style" w:hAnsi="Bookman Old Style"/>
          <w:sz w:val="18"/>
          <w:szCs w:val="18"/>
          <w:rtl w:val="0"/>
        </w:rPr>
        <w:t xml:space="preserve"> Farfa</w:t>
      </w:r>
      <w:r w:rsidDel="00000000" w:rsidR="00000000" w:rsidRPr="00000000">
        <w:rPr>
          <w:rFonts w:ascii="Bookman Old Style" w:cs="Bookman Old Style" w:eastAsia="Bookman Old Style" w:hAnsi="Bookman Old Style"/>
          <w:color w:val="000000"/>
          <w:sz w:val="18"/>
          <w:szCs w:val="18"/>
          <w:rtl w:val="0"/>
        </w:rPr>
        <w:t xml:space="preserve"> e dell</w:t>
      </w:r>
      <w:r w:rsidDel="00000000" w:rsidR="00000000" w:rsidRPr="00000000">
        <w:rPr>
          <w:rFonts w:ascii="Bookman Old Style" w:cs="Bookman Old Style" w:eastAsia="Bookman Old Style" w:hAnsi="Bookman Old Style"/>
          <w:sz w:val="18"/>
          <w:szCs w:val="18"/>
          <w:rtl w:val="0"/>
        </w:rPr>
        <w:t xml:space="preserve">a R</w:t>
      </w:r>
      <w:r w:rsidDel="00000000" w:rsidR="00000000" w:rsidRPr="00000000">
        <w:rPr>
          <w:rFonts w:ascii="Bookman Old Style" w:cs="Bookman Old Style" w:eastAsia="Bookman Old Style" w:hAnsi="Bookman Old Style"/>
          <w:color w:val="000000"/>
          <w:sz w:val="18"/>
          <w:szCs w:val="18"/>
          <w:rtl w:val="0"/>
        </w:rPr>
        <w:t xml:space="preserve">iserv</w:t>
      </w:r>
      <w:r w:rsidDel="00000000" w:rsidR="00000000" w:rsidRPr="00000000">
        <w:rPr>
          <w:rFonts w:ascii="Bookman Old Style" w:cs="Bookman Old Style" w:eastAsia="Bookman Old Style" w:hAnsi="Bookman Old Style"/>
          <w:sz w:val="18"/>
          <w:szCs w:val="18"/>
          <w:rtl w:val="0"/>
        </w:rPr>
        <w:t xml:space="preserve">a</w:t>
      </w:r>
      <w:r w:rsidDel="00000000" w:rsidR="00000000" w:rsidRPr="00000000">
        <w:rPr>
          <w:rFonts w:ascii="Bookman Old Style" w:cs="Bookman Old Style" w:eastAsia="Bookman Old Style" w:hAnsi="Bookman Old Style"/>
          <w:color w:val="000000"/>
          <w:sz w:val="18"/>
          <w:szCs w:val="18"/>
          <w:rtl w:val="0"/>
        </w:rPr>
        <w:t xml:space="preserve"> del </w:t>
      </w:r>
      <w:r w:rsidDel="00000000" w:rsidR="00000000" w:rsidRPr="00000000">
        <w:rPr>
          <w:rFonts w:ascii="Bookman Old Style" w:cs="Bookman Old Style" w:eastAsia="Bookman Old Style" w:hAnsi="Bookman Old Style"/>
          <w:sz w:val="18"/>
          <w:szCs w:val="18"/>
          <w:rtl w:val="0"/>
        </w:rPr>
        <w:t xml:space="preserve">M</w:t>
      </w:r>
      <w:r w:rsidDel="00000000" w:rsidR="00000000" w:rsidRPr="00000000">
        <w:rPr>
          <w:rFonts w:ascii="Bookman Old Style" w:cs="Bookman Old Style" w:eastAsia="Bookman Old Style" w:hAnsi="Bookman Old Style"/>
          <w:color w:val="000000"/>
          <w:sz w:val="18"/>
          <w:szCs w:val="18"/>
          <w:rtl w:val="0"/>
        </w:rPr>
        <w:t xml:space="preserve">onte </w:t>
      </w:r>
      <w:r w:rsidDel="00000000" w:rsidR="00000000" w:rsidRPr="00000000">
        <w:rPr>
          <w:rFonts w:ascii="Bookman Old Style" w:cs="Bookman Old Style" w:eastAsia="Bookman Old Style" w:hAnsi="Bookman Old Style"/>
          <w:sz w:val="18"/>
          <w:szCs w:val="18"/>
          <w:rtl w:val="0"/>
        </w:rPr>
        <w:t xml:space="preserve">S</w:t>
      </w:r>
      <w:r w:rsidDel="00000000" w:rsidR="00000000" w:rsidRPr="00000000">
        <w:rPr>
          <w:rFonts w:ascii="Bookman Old Style" w:cs="Bookman Old Style" w:eastAsia="Bookman Old Style" w:hAnsi="Bookman Old Style"/>
          <w:color w:val="000000"/>
          <w:sz w:val="18"/>
          <w:szCs w:val="18"/>
          <w:rtl w:val="0"/>
        </w:rPr>
        <w:t xml:space="preserve">oratte"</w:t>
        <w:tab/>
        <w:tab/>
      </w:r>
      <w:r w:rsidDel="00000000" w:rsidR="00000000" w:rsidRPr="00000000">
        <w:rPr>
          <w:rFonts w:ascii="Wingdings" w:cs="Wingdings" w:eastAsia="Wingdings" w:hAnsi="Wingdings"/>
          <w:color w:val="000000"/>
          <w:sz w:val="18"/>
          <w:szCs w:val="18"/>
          <w:rtl w:val="0"/>
        </w:rPr>
        <w:t xml:space="preserve">◻</w:t>
      </w:r>
      <w:r w:rsidDel="00000000" w:rsidR="00000000" w:rsidRPr="00000000">
        <w:rPr>
          <w:rtl w:val="0"/>
        </w:rPr>
      </w:r>
    </w:p>
    <w:p w:rsidR="00000000" w:rsidDel="00000000" w:rsidP="00000000" w:rsidRDefault="00000000" w:rsidRPr="00000000" w14:paraId="00000031">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32">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B) ATTIVITÀ</w:t>
      </w:r>
      <w:r w:rsidDel="00000000" w:rsidR="00000000" w:rsidRPr="00000000">
        <w:rPr>
          <w:rFonts w:ascii="Bookman Old Style" w:cs="Bookman Old Style" w:eastAsia="Bookman Old Style" w:hAnsi="Bookman Old Style"/>
          <w:sz w:val="18"/>
          <w:szCs w:val="18"/>
          <w:rtl w:val="0"/>
        </w:rPr>
        <w:t xml:space="preserve"> </w:t>
      </w:r>
      <w:r w:rsidDel="00000000" w:rsidR="00000000" w:rsidRPr="00000000">
        <w:rPr>
          <w:rFonts w:ascii="Bookman Old Style" w:cs="Bookman Old Style" w:eastAsia="Bookman Old Style" w:hAnsi="Bookman Old Style"/>
          <w:color w:val="000000"/>
          <w:sz w:val="18"/>
          <w:szCs w:val="18"/>
          <w:rtl w:val="0"/>
        </w:rPr>
        <w:t xml:space="preserve">Progettuale prepariamo l'</w:t>
      </w:r>
      <w:r w:rsidDel="00000000" w:rsidR="00000000" w:rsidRPr="00000000">
        <w:rPr>
          <w:rFonts w:ascii="Bookman Old Style" w:cs="Bookman Old Style" w:eastAsia="Bookman Old Style" w:hAnsi="Bookman Old Style"/>
          <w:sz w:val="18"/>
          <w:szCs w:val="18"/>
          <w:rtl w:val="0"/>
        </w:rPr>
        <w:t xml:space="preserve">O</w:t>
      </w:r>
      <w:r w:rsidDel="00000000" w:rsidR="00000000" w:rsidRPr="00000000">
        <w:rPr>
          <w:rFonts w:ascii="Bookman Old Style" w:cs="Bookman Old Style" w:eastAsia="Bookman Old Style" w:hAnsi="Bookman Old Style"/>
          <w:color w:val="000000"/>
          <w:sz w:val="18"/>
          <w:szCs w:val="18"/>
          <w:rtl w:val="0"/>
        </w:rPr>
        <w:t xml:space="preserve">rt</w:t>
      </w:r>
      <w:r w:rsidDel="00000000" w:rsidR="00000000" w:rsidRPr="00000000">
        <w:rPr>
          <w:rFonts w:ascii="Bookman Old Style" w:cs="Bookman Old Style" w:eastAsia="Bookman Old Style" w:hAnsi="Bookman Old Style"/>
          <w:sz w:val="18"/>
          <w:szCs w:val="18"/>
          <w:rtl w:val="0"/>
        </w:rPr>
        <w:t xml:space="preserve">o</w:t>
      </w:r>
      <w:r w:rsidDel="00000000" w:rsidR="00000000" w:rsidRPr="00000000">
        <w:rPr>
          <w:rFonts w:ascii="Bookman Old Style" w:cs="Bookman Old Style" w:eastAsia="Bookman Old Style" w:hAnsi="Bookman Old Style"/>
          <w:color w:val="000000"/>
          <w:sz w:val="18"/>
          <w:szCs w:val="18"/>
          <w:rtl w:val="0"/>
        </w:rPr>
        <w:t xml:space="preserve"> a </w:t>
      </w:r>
      <w:r w:rsidDel="00000000" w:rsidR="00000000" w:rsidRPr="00000000">
        <w:rPr>
          <w:rFonts w:ascii="Bookman Old Style" w:cs="Bookman Old Style" w:eastAsia="Bookman Old Style" w:hAnsi="Bookman Old Style"/>
          <w:sz w:val="18"/>
          <w:szCs w:val="18"/>
          <w:rtl w:val="0"/>
        </w:rPr>
        <w:t xml:space="preserve">S</w:t>
      </w:r>
      <w:r w:rsidDel="00000000" w:rsidR="00000000" w:rsidRPr="00000000">
        <w:rPr>
          <w:rFonts w:ascii="Bookman Old Style" w:cs="Bookman Old Style" w:eastAsia="Bookman Old Style" w:hAnsi="Bookman Old Style"/>
          <w:color w:val="000000"/>
          <w:sz w:val="18"/>
          <w:szCs w:val="18"/>
          <w:rtl w:val="0"/>
        </w:rPr>
        <w:t xml:space="preserve">cuola</w:t>
        <w:tab/>
        <w:tab/>
        <w:tab/>
        <w:tab/>
      </w:r>
      <w:r w:rsidDel="00000000" w:rsidR="00000000" w:rsidRPr="00000000">
        <w:rPr>
          <w:rFonts w:ascii="Wingdings" w:cs="Wingdings" w:eastAsia="Wingdings" w:hAnsi="Wingdings"/>
          <w:color w:val="000000"/>
          <w:sz w:val="18"/>
          <w:szCs w:val="18"/>
          <w:rtl w:val="0"/>
        </w:rPr>
        <w:t xml:space="preserve">◻</w:t>
      </w:r>
      <w:r w:rsidDel="00000000" w:rsidR="00000000" w:rsidRPr="00000000">
        <w:rPr>
          <w:rtl w:val="0"/>
        </w:rPr>
      </w:r>
    </w:p>
    <w:p w:rsidR="00000000" w:rsidDel="00000000" w:rsidP="00000000" w:rsidRDefault="00000000" w:rsidRPr="00000000" w14:paraId="00000033">
      <w:pPr>
        <w:jc w:val="both"/>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34">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35">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(La scelta si esercita contrassegnando la voce che interessa)</w:t>
      </w:r>
    </w:p>
    <w:p w:rsidR="00000000" w:rsidDel="00000000" w:rsidP="00000000" w:rsidRDefault="00000000" w:rsidRPr="00000000" w14:paraId="00000036">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37">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38">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Firma: __________________________________________________________________</w:t>
      </w:r>
    </w:p>
    <w:p w:rsidR="00000000" w:rsidDel="00000000" w:rsidP="00000000" w:rsidRDefault="00000000" w:rsidRPr="00000000" w14:paraId="00000039">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Studente</w:t>
      </w:r>
    </w:p>
    <w:p w:rsidR="00000000" w:rsidDel="00000000" w:rsidP="00000000" w:rsidRDefault="00000000" w:rsidRPr="00000000" w14:paraId="0000003A">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3B">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________________________________________________________________________</w:t>
      </w:r>
    </w:p>
    <w:p w:rsidR="00000000" w:rsidDel="00000000" w:rsidP="00000000" w:rsidRDefault="00000000" w:rsidRPr="00000000" w14:paraId="0000003C">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Controfirma dei genitori/chi esercita la </w:t>
      </w:r>
      <w:r w:rsidDel="00000000" w:rsidR="00000000" w:rsidRPr="00000000">
        <w:rPr>
          <w:rFonts w:ascii="Bookman Old Style" w:cs="Bookman Old Style" w:eastAsia="Bookman Old Style" w:hAnsi="Bookman Old Style"/>
          <w:sz w:val="18"/>
          <w:szCs w:val="18"/>
          <w:rtl w:val="0"/>
        </w:rPr>
        <w:t xml:space="preserve">responsabilità genitoriale/tutore/affidatario,</w:t>
      </w:r>
      <w:r w:rsidDel="00000000" w:rsidR="00000000" w:rsidRPr="00000000">
        <w:rPr>
          <w:rFonts w:ascii="Bookman Old Style" w:cs="Bookman Old Style" w:eastAsia="Bookman Old Style" w:hAnsi="Bookman Old Style"/>
          <w:color w:val="000000"/>
          <w:sz w:val="18"/>
          <w:szCs w:val="18"/>
          <w:rtl w:val="0"/>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000000" w:rsidDel="00000000" w:rsidP="00000000" w:rsidRDefault="00000000" w:rsidRPr="00000000" w14:paraId="0000003D">
      <w:pPr>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000000" w:rsidDel="00000000" w:rsidP="00000000" w:rsidRDefault="00000000" w:rsidRPr="00000000" w14:paraId="0000003E">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3F">
      <w:pP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Data_________________________________</w:t>
      </w:r>
    </w:p>
    <w:p w:rsidR="00000000" w:rsidDel="00000000" w:rsidP="00000000" w:rsidRDefault="00000000" w:rsidRPr="00000000" w14:paraId="00000040">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41">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42">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43">
      <w:pPr>
        <w:jc w:val="both"/>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N.B. I dati rilasciati sono utilizzati dalla scuola nel rispetto delle norme sulla privacy, previstedal d. lgs. 196 d.lgs. 2003 e successive modificazioni e dal Regolamento (UE) 2016/679del Parlamento europeo e del Consiglio.</w:t>
      </w:r>
    </w:p>
    <w:p w:rsidR="00000000" w:rsidDel="00000000" w:rsidP="00000000" w:rsidRDefault="00000000" w:rsidRPr="00000000" w14:paraId="00000044">
      <w:pPr>
        <w:jc w:val="both"/>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45">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46">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47">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48">
      <w:pPr>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49">
      <w:pPr>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4A">
      <w:pPr>
        <w:jc w:val="both"/>
        <w:rPr>
          <w:rFonts w:ascii="Bookman Old Style" w:cs="Bookman Old Style" w:eastAsia="Bookman Old Style" w:hAnsi="Bookman Old Style"/>
          <w:b w:val="1"/>
          <w:color w:val="000000"/>
          <w:sz w:val="18"/>
          <w:szCs w:val="1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Bookman Old Style"/>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22426F"/>
    <w:pPr>
      <w:spacing w:after="0" w:line="240" w:lineRule="auto"/>
    </w:pPr>
    <w:rPr>
      <w:rFonts w:ascii="Times New Roman" w:cs="Times New Roman" w:eastAsia="Times New Roman" w:hAnsi="Times New Roman"/>
      <w:sz w:val="24"/>
      <w:szCs w:val="20"/>
      <w:lang w:eastAsia="it-IT"/>
    </w:rPr>
  </w:style>
  <w:style w:type="paragraph" w:styleId="Titolo1">
    <w:name w:val="heading 1"/>
    <w:basedOn w:val="Normale"/>
    <w:next w:val="Normale"/>
    <w:link w:val="Titolo1Carattere"/>
    <w:uiPriority w:val="9"/>
    <w:qFormat w:val="1"/>
    <w:rsid w:val="007504E2"/>
    <w:pPr>
      <w:keepNext w:val="1"/>
      <w:keepLines w:val="1"/>
      <w:spacing w:before="480" w:line="276" w:lineRule="auto"/>
      <w:outlineLvl w:val="0"/>
    </w:pPr>
    <w:rPr>
      <w:rFonts w:asciiTheme="majorHAnsi" w:cstheme="majorBidi" w:eastAsiaTheme="majorEastAsia" w:hAnsiTheme="majorHAnsi"/>
      <w:b w:val="1"/>
      <w:bCs w:val="1"/>
      <w:color w:val="365f91" w:themeColor="accent1" w:themeShade="0000BF"/>
      <w:sz w:val="28"/>
      <w:szCs w:val="28"/>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7504E2"/>
    <w:rPr>
      <w:rFonts w:asciiTheme="majorHAnsi" w:cstheme="majorBidi" w:eastAsiaTheme="majorEastAsia" w:hAnsiTheme="majorHAnsi"/>
      <w:b w:val="1"/>
      <w:bCs w:val="1"/>
      <w:color w:val="365f91" w:themeColor="accent1" w:themeShade="0000BF"/>
      <w:sz w:val="28"/>
      <w:szCs w:val="28"/>
    </w:rPr>
  </w:style>
  <w:style w:type="paragraph" w:styleId="Paragrafoelenco">
    <w:name w:val="List Paragraph"/>
    <w:basedOn w:val="Normale"/>
    <w:uiPriority w:val="34"/>
    <w:qFormat w:val="1"/>
    <w:rsid w:val="007504E2"/>
    <w:pPr>
      <w:spacing w:after="200" w:line="276" w:lineRule="auto"/>
      <w:ind w:left="720"/>
      <w:contextualSpacing w:val="1"/>
    </w:pPr>
    <w:rPr>
      <w:rFonts w:asciiTheme="minorHAnsi" w:cstheme="minorBidi" w:eastAsiaTheme="minorHAnsi" w:hAnsiTheme="minorHAnsi"/>
      <w:sz w:val="22"/>
      <w:szCs w:val="22"/>
      <w:lang w:eastAsia="en-US"/>
    </w:rPr>
  </w:style>
  <w:style w:type="paragraph" w:styleId="Titolosommario">
    <w:name w:val="TOC Heading"/>
    <w:basedOn w:val="Titolo1"/>
    <w:next w:val="Normale"/>
    <w:uiPriority w:val="39"/>
    <w:semiHidden w:val="1"/>
    <w:unhideWhenUsed w:val="1"/>
    <w:qFormat w:val="1"/>
    <w:rsid w:val="007504E2"/>
    <w:pPr>
      <w:outlineLvl w:val="9"/>
    </w:pPr>
  </w:style>
  <w:style w:type="paragraph" w:styleId="Intestazione">
    <w:name w:val="header"/>
    <w:basedOn w:val="Normale"/>
    <w:link w:val="IntestazioneCarattere"/>
    <w:uiPriority w:val="99"/>
    <w:unhideWhenUsed w:val="1"/>
    <w:rsid w:val="008D0089"/>
    <w:pPr>
      <w:tabs>
        <w:tab w:val="center" w:pos="4819"/>
        <w:tab w:val="right" w:pos="9638"/>
      </w:tabs>
    </w:pPr>
  </w:style>
  <w:style w:type="character" w:styleId="IntestazioneCarattere" w:customStyle="1">
    <w:name w:val="Intestazione Carattere"/>
    <w:basedOn w:val="Carpredefinitoparagrafo"/>
    <w:link w:val="Intestazione"/>
    <w:uiPriority w:val="99"/>
    <w:rsid w:val="008D0089"/>
    <w:rPr>
      <w:rFonts w:ascii="Times New Roman" w:cs="Times New Roman" w:eastAsia="Times New Roman" w:hAnsi="Times New Roman"/>
      <w:sz w:val="24"/>
      <w:szCs w:val="20"/>
      <w:lang w:eastAsia="it-IT"/>
    </w:rPr>
  </w:style>
  <w:style w:type="paragraph" w:styleId="Pidipagina">
    <w:name w:val="footer"/>
    <w:basedOn w:val="Normale"/>
    <w:link w:val="PidipaginaCarattere"/>
    <w:uiPriority w:val="99"/>
    <w:unhideWhenUsed w:val="1"/>
    <w:rsid w:val="008D0089"/>
    <w:pPr>
      <w:tabs>
        <w:tab w:val="center" w:pos="4819"/>
        <w:tab w:val="right" w:pos="9638"/>
      </w:tabs>
    </w:pPr>
  </w:style>
  <w:style w:type="character" w:styleId="PidipaginaCarattere" w:customStyle="1">
    <w:name w:val="Piè di pagina Carattere"/>
    <w:basedOn w:val="Carpredefinitoparagrafo"/>
    <w:link w:val="Pidipagina"/>
    <w:uiPriority w:val="99"/>
    <w:rsid w:val="008D0089"/>
    <w:rPr>
      <w:rFonts w:ascii="Times New Roman" w:cs="Times New Roman" w:eastAsia="Times New Roman" w:hAnsi="Times New Roman"/>
      <w:sz w:val="24"/>
      <w:szCs w:val="20"/>
      <w:lang w:eastAsia="it-IT"/>
    </w:rPr>
  </w:style>
  <w:style w:type="character" w:styleId="Rimandocommento">
    <w:name w:val="annotation reference"/>
    <w:basedOn w:val="Carpredefinitoparagrafo"/>
    <w:uiPriority w:val="99"/>
    <w:semiHidden w:val="1"/>
    <w:unhideWhenUsed w:val="1"/>
    <w:rsid w:val="001D45B7"/>
    <w:rPr>
      <w:sz w:val="16"/>
      <w:szCs w:val="16"/>
    </w:rPr>
  </w:style>
  <w:style w:type="paragraph" w:styleId="Testocommento">
    <w:name w:val="annotation text"/>
    <w:basedOn w:val="Normale"/>
    <w:link w:val="TestocommentoCarattere"/>
    <w:uiPriority w:val="99"/>
    <w:semiHidden w:val="1"/>
    <w:unhideWhenUsed w:val="1"/>
    <w:rsid w:val="001D45B7"/>
    <w:rPr>
      <w:sz w:val="20"/>
    </w:rPr>
  </w:style>
  <w:style w:type="character" w:styleId="TestocommentoCarattere" w:customStyle="1">
    <w:name w:val="Testo commento Carattere"/>
    <w:basedOn w:val="Carpredefinitoparagrafo"/>
    <w:link w:val="Testocommento"/>
    <w:uiPriority w:val="99"/>
    <w:semiHidden w:val="1"/>
    <w:rsid w:val="001D45B7"/>
    <w:rPr>
      <w:rFonts w:ascii="Times New Roman" w:cs="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1D45B7"/>
    <w:rPr>
      <w:b w:val="1"/>
      <w:bCs w:val="1"/>
    </w:rPr>
  </w:style>
  <w:style w:type="character" w:styleId="SoggettocommentoCarattere" w:customStyle="1">
    <w:name w:val="Soggetto commento Carattere"/>
    <w:basedOn w:val="TestocommentoCarattere"/>
    <w:link w:val="Soggettocommento"/>
    <w:uiPriority w:val="99"/>
    <w:semiHidden w:val="1"/>
    <w:rsid w:val="001D45B7"/>
    <w:rPr>
      <w:rFonts w:ascii="Times New Roman" w:cs="Times New Roman" w:eastAsia="Times New Roman" w:hAnsi="Times New Roman"/>
      <w:b w:val="1"/>
      <w:bCs w:val="1"/>
      <w:sz w:val="20"/>
      <w:szCs w:val="20"/>
      <w:lang w:eastAsia="it-IT"/>
    </w:rPr>
  </w:style>
  <w:style w:type="paragraph" w:styleId="Testofumetto">
    <w:name w:val="Balloon Text"/>
    <w:basedOn w:val="Normale"/>
    <w:link w:val="TestofumettoCarattere"/>
    <w:uiPriority w:val="99"/>
    <w:semiHidden w:val="1"/>
    <w:unhideWhenUsed w:val="1"/>
    <w:rsid w:val="001D45B7"/>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1D45B7"/>
    <w:rPr>
      <w:rFonts w:ascii="Tahoma" w:cs="Tahoma" w:eastAsia="Times New Roman" w:hAnsi="Tahoma"/>
      <w:sz w:val="16"/>
      <w:szCs w:val="16"/>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KL2cNDAxcuJTzJt/leN3msnlA==">AMUW2mVx0L5ab9NgWFAJaiSxNUeOL3giw3nG9jOGfW47KkKpacdt7/KQrjMFCrYNZVIo0YA3bPWWptgVKGnPvbP2Cbx/bHQNQziiOVC7eR14igQIoyS2Gl+5b4HW65won6dclo/yPd0h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2021-12-22T10:32:00Z</dcterms:created>
  <dc:creator>MIUR</dc:creator>
</cp:coreProperties>
</file>