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7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938"/>
      </w:tblGrid>
      <w:tr w:rsidR="00A91CD6" w:rsidRPr="00A91CD6" w:rsidTr="00A91CD6">
        <w:trPr>
          <w:tblCellSpacing w:w="75" w:type="dxa"/>
        </w:trPr>
        <w:tc>
          <w:tcPr>
            <w:tcW w:w="0" w:type="auto"/>
            <w:shd w:val="clear" w:color="auto" w:fill="ECECEC"/>
            <w:vAlign w:val="center"/>
            <w:hideMark/>
          </w:tcPr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4649"/>
              <w:gridCol w:w="51"/>
              <w:gridCol w:w="4938"/>
            </w:tblGrid>
            <w:tr w:rsidR="00A91CD6" w:rsidRPr="00A91CD6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A91CD6" w:rsidRPr="00A91CD6" w:rsidRDefault="00A91CD6" w:rsidP="00A91CD6">
                  <w:pPr>
                    <w:spacing w:after="0" w:line="900" w:lineRule="atLeast"/>
                    <w:jc w:val="center"/>
                    <w:outlineLvl w:val="0"/>
                    <w:rPr>
                      <w:rFonts w:ascii="Arial" w:eastAsia="Times New Roman" w:hAnsi="Arial" w:cs="Arial"/>
                      <w:b/>
                      <w:bCs/>
                      <w:color w:val="2F90E2"/>
                      <w:spacing w:val="-45"/>
                      <w:kern w:val="36"/>
                      <w:sz w:val="90"/>
                      <w:szCs w:val="90"/>
                      <w:lang w:eastAsia="it-IT"/>
                    </w:rPr>
                  </w:pPr>
                  <w:r w:rsidRPr="00A91CD6">
                    <w:rPr>
                      <w:rFonts w:ascii="Arial" w:eastAsia="Times New Roman" w:hAnsi="Arial" w:cs="Arial"/>
                      <w:b/>
                      <w:bCs/>
                      <w:color w:val="000000"/>
                      <w:spacing w:val="-45"/>
                      <w:kern w:val="36"/>
                      <w:sz w:val="72"/>
                      <w:lang w:eastAsia="it-IT"/>
                    </w:rPr>
                    <w:t xml:space="preserve">Federazione </w:t>
                  </w:r>
                  <w:proofErr w:type="spellStart"/>
                  <w:r w:rsidRPr="00A91CD6">
                    <w:rPr>
                      <w:rFonts w:ascii="Arial" w:eastAsia="Times New Roman" w:hAnsi="Arial" w:cs="Arial"/>
                      <w:b/>
                      <w:bCs/>
                      <w:color w:val="000000"/>
                      <w:spacing w:val="-45"/>
                      <w:kern w:val="36"/>
                      <w:sz w:val="72"/>
                      <w:lang w:eastAsia="it-IT"/>
                    </w:rPr>
                    <w:t>Gilda-Unams</w:t>
                  </w:r>
                  <w:proofErr w:type="spellEnd"/>
                </w:p>
                <w:p w:rsidR="00A91CD6" w:rsidRPr="00A91CD6" w:rsidRDefault="00A91CD6" w:rsidP="00A91CD6">
                  <w:pPr>
                    <w:spacing w:after="150" w:line="900" w:lineRule="atLeast"/>
                    <w:rPr>
                      <w:rFonts w:ascii="Arial" w:eastAsia="Times New Roman" w:hAnsi="Arial" w:cs="Arial"/>
                      <w:color w:val="2F90E2"/>
                      <w:spacing w:val="-45"/>
                      <w:sz w:val="90"/>
                      <w:szCs w:val="90"/>
                      <w:lang w:eastAsia="it-IT"/>
                    </w:rPr>
                  </w:pPr>
                </w:p>
              </w:tc>
            </w:tr>
            <w:tr w:rsidR="00A91CD6" w:rsidRPr="00A91CD6">
              <w:trPr>
                <w:trHeight w:val="300"/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CECEC"/>
                  <w:vAlign w:val="center"/>
                  <w:hideMark/>
                </w:tcPr>
                <w:p w:rsidR="00A91CD6" w:rsidRPr="00A91CD6" w:rsidRDefault="00A91CD6" w:rsidP="00A91CD6">
                  <w:pPr>
                    <w:spacing w:after="0" w:line="300" w:lineRule="atLeast"/>
                    <w:rPr>
                      <w:rFonts w:ascii="Times New Roman" w:eastAsia="Times New Roman" w:hAnsi="Times New Roman" w:cs="Times New Roman"/>
                      <w:color w:val="FFFFFF"/>
                      <w:sz w:val="30"/>
                      <w:szCs w:val="30"/>
                      <w:lang w:eastAsia="it-IT"/>
                    </w:rPr>
                  </w:pPr>
                  <w:r w:rsidRPr="00A91CD6">
                    <w:rPr>
                      <w:rFonts w:ascii="Times New Roman" w:eastAsia="Times New Roman" w:hAnsi="Times New Roman" w:cs="Times New Roman"/>
                      <w:color w:val="FFFFFF"/>
                      <w:sz w:val="30"/>
                      <w:szCs w:val="30"/>
                      <w:lang w:eastAsia="it-IT"/>
                    </w:rPr>
                    <w:t> </w:t>
                  </w:r>
                </w:p>
              </w:tc>
            </w:tr>
            <w:tr w:rsidR="00A91CD6" w:rsidRPr="00A91CD6">
              <w:trPr>
                <w:trHeight w:val="30"/>
                <w:tblCellSpacing w:w="0" w:type="dxa"/>
                <w:jc w:val="center"/>
              </w:trPr>
              <w:tc>
                <w:tcPr>
                  <w:tcW w:w="8700" w:type="dxa"/>
                  <w:gridSpan w:val="3"/>
                  <w:shd w:val="clear" w:color="auto" w:fill="FFFFFF"/>
                  <w:vAlign w:val="center"/>
                  <w:hideMark/>
                </w:tcPr>
                <w:p w:rsidR="00A91CD6" w:rsidRPr="00A91CD6" w:rsidRDefault="00A91CD6" w:rsidP="00A91CD6">
                  <w:pPr>
                    <w:spacing w:after="0" w:line="30" w:lineRule="atLeast"/>
                    <w:rPr>
                      <w:rFonts w:ascii="Times New Roman" w:eastAsia="Times New Roman" w:hAnsi="Times New Roman" w:cs="Times New Roman"/>
                      <w:sz w:val="3"/>
                      <w:szCs w:val="3"/>
                      <w:lang w:eastAsia="it-IT"/>
                    </w:rPr>
                  </w:pPr>
                  <w:r w:rsidRPr="00A91CD6">
                    <w:rPr>
                      <w:rFonts w:ascii="Times New Roman" w:eastAsia="Times New Roman" w:hAnsi="Times New Roman" w:cs="Times New Roman"/>
                      <w:sz w:val="3"/>
                      <w:szCs w:val="3"/>
                      <w:lang w:eastAsia="it-IT"/>
                    </w:rPr>
                    <w:t> </w:t>
                  </w:r>
                </w:p>
              </w:tc>
            </w:tr>
            <w:tr w:rsidR="00A91CD6" w:rsidRPr="00A91CD6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A91CD6" w:rsidRPr="00A91CD6" w:rsidRDefault="00A91CD6" w:rsidP="00A91CD6">
                  <w:pPr>
                    <w:spacing w:after="150" w:line="240" w:lineRule="atLeast"/>
                    <w:rPr>
                      <w:rFonts w:ascii="Arial" w:eastAsia="Times New Roman" w:hAnsi="Arial" w:cs="Arial"/>
                      <w:color w:val="2F90E2"/>
                      <w:sz w:val="24"/>
                      <w:szCs w:val="24"/>
                      <w:lang w:eastAsia="it-IT"/>
                    </w:rPr>
                  </w:pPr>
                  <w:proofErr w:type="spellStart"/>
                  <w:r w:rsidRPr="00A91CD6">
                    <w:rPr>
                      <w:rFonts w:ascii="Arial" w:eastAsia="Times New Roman" w:hAnsi="Arial" w:cs="Arial"/>
                      <w:b/>
                      <w:bCs/>
                      <w:color w:val="2F90E2"/>
                      <w:sz w:val="42"/>
                      <w:lang w:eastAsia="it-IT"/>
                    </w:rPr>
                    <w:t>Snadir</w:t>
                  </w:r>
                  <w:proofErr w:type="spellEnd"/>
                  <w:r w:rsidRPr="00A91CD6">
                    <w:rPr>
                      <w:rFonts w:ascii="Arial" w:eastAsia="Times New Roman" w:hAnsi="Arial" w:cs="Arial"/>
                      <w:b/>
                      <w:bCs/>
                      <w:color w:val="2F90E2"/>
                      <w:sz w:val="42"/>
                      <w:lang w:eastAsia="it-IT"/>
                    </w:rPr>
                    <w:t xml:space="preserve"> news n.987</w:t>
                  </w:r>
                </w:p>
              </w:tc>
              <w:tc>
                <w:tcPr>
                  <w:tcW w:w="30" w:type="dxa"/>
                  <w:shd w:val="clear" w:color="auto" w:fill="FFFFFF"/>
                  <w:vAlign w:val="center"/>
                  <w:hideMark/>
                </w:tcPr>
                <w:p w:rsidR="00A91CD6" w:rsidRPr="00A91CD6" w:rsidRDefault="00A91CD6" w:rsidP="00A91CD6">
                  <w:pPr>
                    <w:spacing w:after="0" w:line="30" w:lineRule="atLeast"/>
                    <w:rPr>
                      <w:rFonts w:ascii="Times New Roman" w:eastAsia="Times New Roman" w:hAnsi="Times New Roman" w:cs="Times New Roman"/>
                      <w:sz w:val="3"/>
                      <w:szCs w:val="3"/>
                      <w:lang w:eastAsia="it-IT"/>
                    </w:rPr>
                  </w:pPr>
                  <w:r w:rsidRPr="00A91CD6">
                    <w:rPr>
                      <w:rFonts w:ascii="Times New Roman" w:eastAsia="Times New Roman" w:hAnsi="Times New Roman" w:cs="Times New Roman"/>
                      <w:sz w:val="3"/>
                      <w:szCs w:val="3"/>
                      <w:lang w:eastAsia="it-IT"/>
                    </w:rPr>
                    <w:t>06  </w:t>
                  </w:r>
                </w:p>
              </w:tc>
              <w:tc>
                <w:tcPr>
                  <w:tcW w:w="0" w:type="auto"/>
                  <w:hideMark/>
                </w:tcPr>
                <w:p w:rsidR="00A91CD6" w:rsidRPr="00A91CD6" w:rsidRDefault="00A91CD6" w:rsidP="00A91CD6">
                  <w:pPr>
                    <w:spacing w:after="120" w:line="240" w:lineRule="auto"/>
                    <w:rPr>
                      <w:rFonts w:ascii="Arial" w:eastAsia="Times New Roman" w:hAnsi="Arial" w:cs="Arial"/>
                      <w:color w:val="2F90E2"/>
                      <w:sz w:val="48"/>
                      <w:szCs w:val="48"/>
                      <w:lang w:eastAsia="it-IT"/>
                    </w:rPr>
                  </w:pPr>
                  <w:r w:rsidRPr="00A91CD6">
                    <w:rPr>
                      <w:rFonts w:ascii="Arial" w:eastAsia="Times New Roman" w:hAnsi="Arial" w:cs="Arial"/>
                      <w:b/>
                      <w:bCs/>
                      <w:color w:val="2F90E2"/>
                      <w:sz w:val="48"/>
                      <w:lang w:eastAsia="it-IT"/>
                    </w:rPr>
                    <w:t> </w:t>
                  </w:r>
                  <w:r w:rsidRPr="00A91CD6">
                    <w:rPr>
                      <w:rFonts w:ascii="Arial" w:eastAsia="Times New Roman" w:hAnsi="Arial" w:cs="Arial"/>
                      <w:b/>
                      <w:bCs/>
                      <w:color w:val="2F90E2"/>
                      <w:sz w:val="42"/>
                      <w:lang w:eastAsia="it-IT"/>
                    </w:rPr>
                    <w:t> 11 settembre 2026</w:t>
                  </w:r>
                </w:p>
              </w:tc>
            </w:tr>
          </w:tbl>
          <w:p w:rsidR="00A91CD6" w:rsidRPr="00A91CD6" w:rsidRDefault="00A91CD6" w:rsidP="00A91CD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it-IT"/>
              </w:rPr>
            </w:pPr>
          </w:p>
        </w:tc>
      </w:tr>
    </w:tbl>
    <w:p w:rsidR="00A91CD6" w:rsidRPr="00A91CD6" w:rsidRDefault="00A91CD6" w:rsidP="00A91CD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it-IT"/>
        </w:rPr>
      </w:pPr>
    </w:p>
    <w:tbl>
      <w:tblPr>
        <w:tblW w:w="9135" w:type="dxa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135"/>
      </w:tblGrid>
      <w:tr w:rsidR="00A91CD6" w:rsidRPr="00A91CD6" w:rsidTr="00A91CD6">
        <w:trPr>
          <w:tblCellSpacing w:w="0" w:type="dxa"/>
          <w:jc w:val="center"/>
        </w:trPr>
        <w:tc>
          <w:tcPr>
            <w:tcW w:w="8700" w:type="dxa"/>
            <w:shd w:val="clear" w:color="auto" w:fill="FFFFFF"/>
            <w:vAlign w:val="center"/>
            <w:hideMark/>
          </w:tcPr>
          <w:p w:rsidR="00A91CD6" w:rsidRPr="00A91CD6" w:rsidRDefault="00A91CD6" w:rsidP="00A91C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it-IT"/>
              </w:rPr>
            </w:pPr>
            <w:r w:rsidRPr="00A91CD6">
              <w:rPr>
                <w:rFonts w:ascii="Arial" w:eastAsia="Times New Roman" w:hAnsi="Arial" w:cs="Arial"/>
                <w:color w:val="222222"/>
                <w:sz w:val="24"/>
                <w:szCs w:val="24"/>
                <w:lang w:eastAsia="it-IT"/>
              </w:rPr>
              <w:t> </w:t>
            </w:r>
          </w:p>
        </w:tc>
      </w:tr>
    </w:tbl>
    <w:p w:rsidR="00A91CD6" w:rsidRPr="00A91CD6" w:rsidRDefault="00A91CD6" w:rsidP="00A91CD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it-IT"/>
        </w:rPr>
      </w:pPr>
    </w:p>
    <w:tbl>
      <w:tblPr>
        <w:tblW w:w="9105" w:type="dxa"/>
        <w:jc w:val="center"/>
        <w:tblCellSpacing w:w="7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105"/>
      </w:tblGrid>
      <w:tr w:rsidR="00A91CD6" w:rsidRPr="00A91CD6" w:rsidTr="00A91CD6">
        <w:trPr>
          <w:tblCellSpacing w:w="7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A91CD6" w:rsidRPr="00A91CD6" w:rsidRDefault="00A91CD6" w:rsidP="00A91CD6">
            <w:pPr>
              <w:spacing w:line="240" w:lineRule="auto"/>
              <w:divId w:val="2093355721"/>
              <w:rPr>
                <w:rFonts w:ascii="Arial" w:eastAsia="Times New Roman" w:hAnsi="Arial" w:cs="Arial"/>
                <w:color w:val="222222"/>
                <w:sz w:val="24"/>
                <w:szCs w:val="24"/>
                <w:lang w:eastAsia="it-IT"/>
              </w:rPr>
            </w:pPr>
            <w:r w:rsidRPr="00A91CD6">
              <w:rPr>
                <w:rFonts w:ascii="Arial" w:eastAsia="Times New Roman" w:hAnsi="Arial" w:cs="Arial"/>
                <w:b/>
                <w:bCs/>
                <w:color w:val="00B0F0"/>
                <w:sz w:val="48"/>
                <w:lang w:eastAsia="it-IT"/>
              </w:rPr>
              <w:t>Copertura sanitaria integrativa per il personale della scuola: pubblicata dal MIM la nota operativa. Adesioni dal 10 al 20 settembre 2026.</w:t>
            </w:r>
          </w:p>
          <w:p w:rsidR="00A91CD6" w:rsidRPr="00A91CD6" w:rsidRDefault="00A91CD6" w:rsidP="00A91CD6">
            <w:pPr>
              <w:spacing w:before="150" w:after="300" w:line="240" w:lineRule="auto"/>
              <w:ind w:right="300"/>
              <w:rPr>
                <w:rFonts w:ascii="Arial" w:eastAsia="Times New Roman" w:hAnsi="Arial" w:cs="Arial"/>
                <w:color w:val="222222"/>
                <w:sz w:val="24"/>
                <w:szCs w:val="24"/>
                <w:lang w:eastAsia="it-IT"/>
              </w:rPr>
            </w:pPr>
            <w:r w:rsidRPr="00A91CD6">
              <w:rPr>
                <w:rFonts w:ascii="Arial" w:eastAsia="Times New Roman" w:hAnsi="Arial" w:cs="Arial"/>
                <w:b/>
                <w:bCs/>
                <w:color w:val="000000"/>
                <w:sz w:val="42"/>
                <w:lang w:eastAsia="it-IT"/>
              </w:rPr>
              <w:t>Il Ministero dell’Istruzione e del Merito ha pubblicato la nota con le modalità operative di adesione al “Servizio di assicurazione integrativa delle spese sanitarie del personale della scuola e del Ministero dell’Istruzione e del Merito”.</w:t>
            </w:r>
          </w:p>
        </w:tc>
      </w:tr>
    </w:tbl>
    <w:p w:rsidR="00F94F57" w:rsidRDefault="00F94F57"/>
    <w:sectPr w:rsidR="00F94F57" w:rsidSect="00F94F5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A91CD6"/>
    <w:rsid w:val="00A91CD6"/>
    <w:rsid w:val="00F94F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94F57"/>
  </w:style>
  <w:style w:type="paragraph" w:styleId="Titolo1">
    <w:name w:val="heading 1"/>
    <w:basedOn w:val="Normale"/>
    <w:link w:val="Titolo1Carattere"/>
    <w:uiPriority w:val="9"/>
    <w:qFormat/>
    <w:rsid w:val="00A91C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91CD6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styleId="Enfasigrassetto">
    <w:name w:val="Strong"/>
    <w:basedOn w:val="Carpredefinitoparagrafo"/>
    <w:uiPriority w:val="22"/>
    <w:qFormat/>
    <w:rsid w:val="00A91CD6"/>
    <w:rPr>
      <w:b/>
      <w:bCs/>
    </w:rPr>
  </w:style>
  <w:style w:type="paragraph" w:styleId="NormaleWeb">
    <w:name w:val="Normal (Web)"/>
    <w:basedOn w:val="Normale"/>
    <w:uiPriority w:val="99"/>
    <w:unhideWhenUsed/>
    <w:rsid w:val="00A91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91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10660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64794">
          <w:marLeft w:val="225"/>
          <w:marRight w:val="225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75549">
          <w:marLeft w:val="300"/>
          <w:marRight w:val="15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5721">
          <w:marLeft w:val="0"/>
          <w:marRight w:val="30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2026-09-14T11:35:00Z</dcterms:created>
  <dcterms:modified xsi:type="dcterms:W3CDTF">2026-09-14T11:36:00Z</dcterms:modified>
</cp:coreProperties>
</file>