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759" w:rsidRDefault="00174759">
      <w:pPr>
        <w:suppressAutoHyphens/>
      </w:pPr>
    </w:p>
    <w:p w:rsidR="00174759" w:rsidRDefault="00174759">
      <w:pPr>
        <w:suppressAutoHyphens/>
      </w:pPr>
    </w:p>
    <w:tbl>
      <w:tblPr>
        <w:tblStyle w:val="TableNormal"/>
        <w:tblW w:w="1034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526"/>
        <w:gridCol w:w="8820"/>
      </w:tblGrid>
      <w:tr w:rsidR="001747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8"/>
        </w:trPr>
        <w:tc>
          <w:tcPr>
            <w:tcW w:w="10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4759" w:rsidRDefault="008A3047">
            <w:pPr>
              <w:jc w:val="center"/>
            </w:pPr>
            <w:r>
              <w:rPr>
                <w:rFonts w:ascii="Calibri" w:eastAsia="Calibri" w:hAnsi="Calibri" w:cs="Calibri"/>
                <w:b/>
                <w:bCs/>
                <w:noProof/>
              </w:rPr>
              <w:drawing>
                <wp:inline distT="0" distB="0" distL="0" distR="0">
                  <wp:extent cx="5457911" cy="929669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banner_PON_14_20_-1.jp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911" cy="92966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47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5"/>
        </w:trPr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4759" w:rsidRDefault="008A304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6177" cy="733806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download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7" cy="73380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4759" w:rsidRDefault="00174759">
            <w:pPr>
              <w:rPr>
                <w:rFonts w:ascii="Calibri" w:eastAsia="Calibri" w:hAnsi="Calibri" w:cs="Calibri"/>
                <w:b/>
                <w:bCs/>
              </w:rPr>
            </w:pPr>
          </w:p>
          <w:p w:rsidR="00174759" w:rsidRDefault="008A3047">
            <w:pPr>
              <w:pStyle w:val="Nomesociet"/>
              <w:spacing w:line="240" w:lineRule="auto"/>
              <w:jc w:val="center"/>
              <w:rPr>
                <w:rFonts w:ascii="Bookman Old Style" w:eastAsia="Bookman Old Style" w:hAnsi="Bookman Old Style" w:cs="Bookman Old Style"/>
                <w:i/>
                <w:iCs/>
                <w:spacing w:val="10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Ministero dell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’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Istruzione, dell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’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Universit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à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, della Ricerca</w:t>
            </w:r>
          </w:p>
          <w:p w:rsidR="00174759" w:rsidRDefault="008A3047">
            <w:pPr>
              <w:pStyle w:val="Nomesociet"/>
              <w:spacing w:line="240" w:lineRule="auto"/>
              <w:ind w:left="6"/>
              <w:jc w:val="center"/>
              <w:rPr>
                <w:rFonts w:ascii="Bookman Old Style" w:eastAsia="Bookman Old Style" w:hAnsi="Bookman Old Style" w:cs="Bookman Old Style"/>
                <w:i/>
                <w:iCs/>
                <w:spacing w:val="10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>Ufficio Scolastico Regionale per il Lazio</w:t>
            </w:r>
          </w:p>
          <w:p w:rsidR="00174759" w:rsidRDefault="008A3047">
            <w:pPr>
              <w:pStyle w:val="Nomesociet"/>
              <w:spacing w:line="240" w:lineRule="auto"/>
              <w:jc w:val="center"/>
              <w:rPr>
                <w:rFonts w:ascii="Bookman Old Style" w:eastAsia="Bookman Old Style" w:hAnsi="Bookman Old Style" w:cs="Bookman Old Style"/>
                <w:b/>
                <w:bCs/>
                <w:i/>
                <w:iCs/>
                <w:spacing w:val="1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spacing w:val="10"/>
                <w:sz w:val="28"/>
                <w:szCs w:val="28"/>
              </w:rPr>
              <w:t xml:space="preserve">ISTITUTO COMPRENSIVO </w:t>
            </w:r>
            <w:r>
              <w:rPr>
                <w:rFonts w:ascii="Bookman Old Style" w:hAnsi="Bookman Old Style"/>
                <w:b/>
                <w:bCs/>
                <w:spacing w:val="10"/>
                <w:sz w:val="28"/>
                <w:szCs w:val="28"/>
              </w:rPr>
              <w:t>“</w:t>
            </w:r>
            <w:r>
              <w:rPr>
                <w:rFonts w:ascii="Bookman Old Style" w:hAnsi="Bookman Old Style"/>
                <w:b/>
                <w:bCs/>
                <w:spacing w:val="10"/>
                <w:sz w:val="28"/>
                <w:szCs w:val="28"/>
              </w:rPr>
              <w:t>CIVITELLA S. PAOLO</w:t>
            </w:r>
            <w:r>
              <w:rPr>
                <w:rFonts w:ascii="Bookman Old Style" w:hAnsi="Bookman Old Style"/>
                <w:b/>
                <w:bCs/>
                <w:spacing w:val="10"/>
                <w:sz w:val="28"/>
                <w:szCs w:val="28"/>
              </w:rPr>
              <w:t>”</w:t>
            </w:r>
          </w:p>
          <w:p w:rsidR="00174759" w:rsidRDefault="008A3047">
            <w:pPr>
              <w:pStyle w:val="Nomesociet"/>
              <w:spacing w:line="240" w:lineRule="auto"/>
              <w:jc w:val="center"/>
              <w:rPr>
                <w:rFonts w:ascii="Bookman Old Style" w:eastAsia="Bookman Old Style" w:hAnsi="Bookman Old Style" w:cs="Bookman Old Style"/>
                <w:i/>
                <w:iCs/>
                <w:spacing w:val="10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>dei plessi scolastici  dei  Comuni di Sant</w:t>
            </w: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>’</w:t>
            </w: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 xml:space="preserve">Oreste - Civitella San Paolo Nazzano - Ponzano- Torrita Tiberina </w:t>
            </w: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 xml:space="preserve">– </w:t>
            </w: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>Filacciano</w:t>
            </w:r>
          </w:p>
          <w:p w:rsidR="00174759" w:rsidRDefault="008A3047">
            <w:pPr>
              <w:pStyle w:val="Nomesociet"/>
              <w:spacing w:line="240" w:lineRule="auto"/>
              <w:jc w:val="center"/>
              <w:rPr>
                <w:rFonts w:ascii="Bookman Old Style" w:eastAsia="Bookman Old Style" w:hAnsi="Bookman Old Style" w:cs="Bookman Old Style"/>
                <w:b/>
                <w:bCs/>
                <w:i/>
                <w:iCs/>
                <w:spacing w:val="1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</w:rPr>
              <w:t>Ambito Territoriale 12 della Provincia di  Roma</w:t>
            </w:r>
          </w:p>
          <w:p w:rsidR="00174759" w:rsidRDefault="008A3047">
            <w:pPr>
              <w:pStyle w:val="Nomesociet"/>
              <w:spacing w:line="240" w:lineRule="auto"/>
              <w:jc w:val="center"/>
              <w:rPr>
                <w:rFonts w:ascii="Bookman Old Style" w:eastAsia="Bookman Old Style" w:hAnsi="Bookman Old Style" w:cs="Bookman Old Style"/>
                <w:b/>
                <w:bCs/>
                <w:i/>
                <w:iCs/>
                <w:spacing w:val="1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</w:rPr>
              <w:t xml:space="preserve">Sede di Dirigenza e Segreteria : Via Umberto I, 15 </w:t>
            </w: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</w:rPr>
              <w:t xml:space="preserve">– </w:t>
            </w: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</w:rPr>
              <w:t xml:space="preserve">Civitella S. Paolo (RM) </w:t>
            </w:r>
          </w:p>
          <w:p w:rsidR="00174759" w:rsidRDefault="008A3047">
            <w:pPr>
              <w:pStyle w:val="Nomesociet"/>
              <w:jc w:val="center"/>
              <w:rPr>
                <w:rFonts w:ascii="Bookman Old Style" w:eastAsia="Bookman Old Style" w:hAnsi="Bookman Old Style" w:cs="Bookman Old Style"/>
                <w:b/>
                <w:bCs/>
                <w:i/>
                <w:iCs/>
                <w:spacing w:val="10"/>
                <w:sz w:val="20"/>
                <w:szCs w:val="20"/>
              </w:rPr>
            </w:pPr>
            <w:r>
              <w:rPr>
                <w:rFonts w:ascii="Arial Unicode MS" w:hAnsi="Arial Unicode MS"/>
                <w:spacing w:val="10"/>
                <w:sz w:val="20"/>
                <w:szCs w:val="20"/>
              </w:rPr>
              <w:t>(</w:t>
            </w: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  <w:lang w:val="en-US"/>
              </w:rPr>
              <w:t xml:space="preserve"> 0765335124 - 0765335080   </w:t>
            </w:r>
            <w:r>
              <w:rPr>
                <w:rFonts w:ascii="Arial Unicode MS" w:hAnsi="Arial Unicode MS"/>
                <w:spacing w:val="10"/>
                <w:sz w:val="20"/>
                <w:szCs w:val="20"/>
                <w:lang w:val="fr-FR"/>
              </w:rPr>
              <w:t>6</w:t>
            </w: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  <w:lang w:val="fr-FR"/>
              </w:rPr>
              <w:t xml:space="preserve"> 0765330010</w:t>
            </w:r>
          </w:p>
          <w:p w:rsidR="00174759" w:rsidRDefault="008A3047">
            <w:pPr>
              <w:pStyle w:val="Nomesociet"/>
              <w:jc w:val="center"/>
              <w:rPr>
                <w:rFonts w:ascii="Bookman Old Style" w:eastAsia="Bookman Old Style" w:hAnsi="Bookman Old Style" w:cs="Bookman Old Style"/>
                <w:spacing w:val="10"/>
                <w:sz w:val="20"/>
                <w:szCs w:val="20"/>
              </w:rPr>
            </w:pPr>
            <w:r>
              <w:rPr>
                <w:rFonts w:ascii="Arial Unicode MS" w:hAnsi="Arial Unicode MS"/>
                <w:spacing w:val="10"/>
                <w:sz w:val="20"/>
                <w:szCs w:val="20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lang w:val="en-US"/>
              </w:rPr>
              <w:t xml:space="preserve"> rmic870006@istruzione.it  PEC </w:t>
            </w:r>
            <w:r>
              <w:rPr>
                <w:rFonts w:ascii="Arial Unicode MS" w:hAnsi="Arial Unicode MS"/>
                <w:spacing w:val="10"/>
                <w:sz w:val="20"/>
                <w:szCs w:val="20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lang w:val="en-US"/>
              </w:rPr>
              <w:t xml:space="preserve"> rmic870006@pec.istruzione.it</w:t>
            </w:r>
          </w:p>
          <w:p w:rsidR="00174759" w:rsidRDefault="008A3047">
            <w:pPr>
              <w:pStyle w:val="Nomesociet"/>
              <w:tabs>
                <w:tab w:val="center" w:pos="3987"/>
                <w:tab w:val="left" w:pos="6645"/>
              </w:tabs>
              <w:jc w:val="left"/>
            </w:pPr>
            <w:r>
              <w:rPr>
                <w:rFonts w:ascii="Bookman Old Style" w:eastAsia="Bookman Old Style" w:hAnsi="Bookman Old Style" w:cs="Bookman Old Style"/>
                <w:spacing w:val="10"/>
                <w:sz w:val="20"/>
                <w:szCs w:val="20"/>
                <w:lang w:val="en-US"/>
              </w:rPr>
              <w:tab/>
              <w:t xml:space="preserve">C.F. 97201060585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lang w:val="en-US"/>
              </w:rPr>
              <w:t xml:space="preserve">–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lang w:val="en-US"/>
              </w:rPr>
              <w:t>Cod. Min. RMIC870006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lang w:val="en-US"/>
              </w:rPr>
              <w:tab/>
            </w:r>
          </w:p>
        </w:tc>
      </w:tr>
    </w:tbl>
    <w:p w:rsidR="00174759" w:rsidRDefault="00174759">
      <w:pPr>
        <w:widowControl w:val="0"/>
        <w:suppressAutoHyphens/>
      </w:pPr>
    </w:p>
    <w:p w:rsidR="00174759" w:rsidRDefault="00174759">
      <w:pPr>
        <w:suppressAutoHyphens/>
        <w:rPr>
          <w:rFonts w:ascii="Calibri" w:eastAsia="Calibri" w:hAnsi="Calibri" w:cs="Calibri"/>
          <w:sz w:val="22"/>
          <w:szCs w:val="22"/>
        </w:rPr>
      </w:pPr>
    </w:p>
    <w:p w:rsidR="00174759" w:rsidRDefault="00174759">
      <w:pPr>
        <w:suppressAutoHyphens/>
        <w:rPr>
          <w:rFonts w:ascii="Calibri" w:eastAsia="Calibri" w:hAnsi="Calibri" w:cs="Calibri"/>
          <w:sz w:val="22"/>
          <w:szCs w:val="22"/>
        </w:rPr>
      </w:pPr>
    </w:p>
    <w:p w:rsidR="00174759" w:rsidRDefault="00174759">
      <w:pPr>
        <w:suppressAutoHyphens/>
        <w:rPr>
          <w:rFonts w:ascii="Calibri" w:eastAsia="Calibri" w:hAnsi="Calibri" w:cs="Calibri"/>
          <w:sz w:val="22"/>
          <w:szCs w:val="22"/>
        </w:rPr>
      </w:pPr>
    </w:p>
    <w:p w:rsidR="00174759" w:rsidRDefault="00174759">
      <w:pPr>
        <w:pStyle w:val="Corpo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174759" w:rsidRDefault="00174759">
      <w:pPr>
        <w:pStyle w:val="Heading6"/>
        <w:widowControl w:val="0"/>
        <w:suppressAutoHyphens/>
        <w:jc w:val="both"/>
        <w:rPr>
          <w:rFonts w:ascii="Calibri" w:eastAsia="Calibri" w:hAnsi="Calibri" w:cs="Calibri"/>
          <w:sz w:val="24"/>
          <w:szCs w:val="24"/>
          <w:lang w:val="en-US"/>
        </w:rPr>
      </w:pPr>
    </w:p>
    <w:p w:rsidR="00174759" w:rsidRDefault="008A3047">
      <w:pPr>
        <w:pStyle w:val="Heading6"/>
        <w:suppressAutoHyphens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VERIFICA FINALE DEL PIANO DIDATTICO PERSONALIZZATO</w:t>
      </w:r>
    </w:p>
    <w:p w:rsidR="00174759" w:rsidRDefault="008A3047">
      <w:pPr>
        <w:pStyle w:val="Heading6"/>
        <w:suppressAutoHyphens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Anno scolastico …………./…………..</w:t>
      </w:r>
    </w:p>
    <w:p w:rsidR="00174759" w:rsidRDefault="008A3047">
      <w:pPr>
        <w:pStyle w:val="Heading6"/>
        <w:suppressAutoHyphens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Nome…………………………….…… Cognome …………….………………………….. </w:t>
      </w:r>
    </w:p>
    <w:p w:rsidR="00174759" w:rsidRDefault="008A3047">
      <w:pPr>
        <w:pStyle w:val="Heading6"/>
        <w:suppressAutoHyphens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Scuola </w:t>
      </w:r>
      <w:r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…………………………………………………………………………………………………………….Sez. …………..</w:t>
      </w:r>
    </w:p>
    <w:p w:rsidR="00174759" w:rsidRDefault="00174759">
      <w:pPr>
        <w:pStyle w:val="Heading6"/>
        <w:suppressAutoHyphens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Style w:val="TableNormal"/>
        <w:tblW w:w="11085" w:type="dxa"/>
        <w:tblInd w:w="-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990"/>
        <w:gridCol w:w="6095"/>
      </w:tblGrid>
      <w:tr w:rsidR="00174759" w:rsidTr="00F929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4759" w:rsidRDefault="008A3047">
            <w:pPr>
              <w:pStyle w:val="Heading7"/>
              <w:suppressAutoHyphens/>
              <w:spacing w:before="240"/>
            </w:pPr>
            <w:r>
              <w:rPr>
                <w:rFonts w:ascii="Calibri" w:eastAsia="Calibri" w:hAnsi="Calibri" w:cs="Calibri"/>
                <w:sz w:val="24"/>
                <w:szCs w:val="24"/>
              </w:rPr>
              <w:t>L’alunno ha raggiunto i traguardi di sviluppo previsti nel PdP?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4759" w:rsidRDefault="008A3047">
            <w:pPr>
              <w:pStyle w:val="Heading7"/>
              <w:numPr>
                <w:ilvl w:val="0"/>
                <w:numId w:val="1"/>
              </w:numPr>
              <w:spacing w:before="2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</w:p>
          <w:p w:rsidR="00174759" w:rsidRDefault="008A3047">
            <w:pPr>
              <w:pStyle w:val="Heading7"/>
              <w:numPr>
                <w:ilvl w:val="0"/>
                <w:numId w:val="1"/>
              </w:num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No (Specificare il motivo)</w:t>
            </w:r>
          </w:p>
          <w:p w:rsidR="00174759" w:rsidRDefault="00174759">
            <w:pPr>
              <w:pStyle w:val="Heading6"/>
              <w:suppressAutoHyphens/>
            </w:pPr>
          </w:p>
        </w:tc>
      </w:tr>
      <w:tr w:rsidR="00174759" w:rsidTr="00F929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4759" w:rsidRDefault="008A3047">
            <w:pPr>
              <w:pStyle w:val="Heading7"/>
              <w:suppressAutoHyphens/>
              <w:spacing w:before="240"/>
            </w:pPr>
            <w:r>
              <w:rPr>
                <w:rFonts w:ascii="Calibri" w:eastAsia="Calibri" w:hAnsi="Calibri" w:cs="Calibri"/>
                <w:sz w:val="24"/>
                <w:szCs w:val="24"/>
              </w:rPr>
              <w:t>Quali strategie/attività didattiche si sono rivelate particolarmente efficaci?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174759" w:rsidRDefault="00174759">
            <w:pPr>
              <w:pStyle w:val="Heading6"/>
              <w:suppressAutoHyphens/>
              <w:ind w:left="360"/>
            </w:pPr>
          </w:p>
        </w:tc>
      </w:tr>
      <w:tr w:rsidR="00174759" w:rsidTr="00F929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4759" w:rsidRDefault="008A3047">
            <w:pPr>
              <w:pStyle w:val="Heading7"/>
              <w:suppressAutoHyphens/>
              <w:spacing w:before="240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 famiglia ha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provveduto a seguire o a far seguire da uno specialista esterno l’alunno come previsto nel PdP?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4759" w:rsidRDefault="00174759">
            <w:pPr>
              <w:pStyle w:val="Heading6"/>
              <w:suppressAutoHyphens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174759" w:rsidRDefault="008A3047">
            <w:pPr>
              <w:pStyle w:val="Heading7"/>
              <w:numPr>
                <w:ilvl w:val="0"/>
                <w:numId w:val="2"/>
              </w:num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</w:p>
          <w:p w:rsidR="00174759" w:rsidRDefault="008A3047">
            <w:pPr>
              <w:pStyle w:val="Heading7"/>
              <w:numPr>
                <w:ilvl w:val="0"/>
                <w:numId w:val="2"/>
              </w:num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No</w:t>
            </w:r>
          </w:p>
          <w:p w:rsidR="00174759" w:rsidRDefault="00174759">
            <w:pPr>
              <w:pStyle w:val="Heading6"/>
              <w:suppressAutoHyphens/>
              <w:ind w:left="360"/>
            </w:pPr>
          </w:p>
        </w:tc>
      </w:tr>
      <w:tr w:rsidR="00174759" w:rsidTr="00F929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4759" w:rsidRDefault="008A3047">
            <w:pPr>
              <w:pStyle w:val="Heading7"/>
              <w:suppressAutoHyphens/>
              <w:spacing w:before="240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Se  si   con quale frequenza?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4759" w:rsidRDefault="008A3047">
            <w:pPr>
              <w:pStyle w:val="Heading7"/>
              <w:numPr>
                <w:ilvl w:val="0"/>
                <w:numId w:val="3"/>
              </w:num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Costantemente</w:t>
            </w:r>
          </w:p>
          <w:p w:rsidR="00174759" w:rsidRDefault="008A3047">
            <w:pPr>
              <w:pStyle w:val="Heading7"/>
              <w:numPr>
                <w:ilvl w:val="0"/>
                <w:numId w:val="3"/>
              </w:num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Saltuariamente</w:t>
            </w:r>
          </w:p>
          <w:p w:rsidR="00174759" w:rsidRDefault="008A3047">
            <w:pPr>
              <w:pStyle w:val="Heading7"/>
              <w:numPr>
                <w:ilvl w:val="0"/>
                <w:numId w:val="3"/>
              </w:num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Per breve periodo</w:t>
            </w:r>
          </w:p>
        </w:tc>
      </w:tr>
      <w:tr w:rsidR="00174759" w:rsidTr="00F929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4759" w:rsidRDefault="008A3047">
            <w:pPr>
              <w:pStyle w:val="Heading7"/>
              <w:suppressAutoHyphens/>
              <w:spacing w:before="240"/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I contatti con la famiglia come sono stati?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4759" w:rsidRDefault="008A3047">
            <w:pPr>
              <w:pStyle w:val="Heading7"/>
              <w:numPr>
                <w:ilvl w:val="0"/>
                <w:numId w:val="4"/>
              </w:num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Costanti</w:t>
            </w:r>
          </w:p>
          <w:p w:rsidR="00174759" w:rsidRDefault="008A3047">
            <w:pPr>
              <w:pStyle w:val="Heading7"/>
              <w:numPr>
                <w:ilvl w:val="0"/>
                <w:numId w:val="4"/>
              </w:num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Costruttivi  </w:t>
            </w:r>
          </w:p>
          <w:p w:rsidR="00174759" w:rsidRDefault="008A3047">
            <w:pPr>
              <w:pStyle w:val="Heading7"/>
              <w:numPr>
                <w:ilvl w:val="0"/>
                <w:numId w:val="4"/>
              </w:num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Poco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efficaci</w:t>
            </w:r>
          </w:p>
          <w:p w:rsidR="00174759" w:rsidRDefault="008A3047">
            <w:pPr>
              <w:pStyle w:val="Heading7"/>
              <w:numPr>
                <w:ilvl w:val="0"/>
                <w:numId w:val="4"/>
              </w:num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Sporadici </w:t>
            </w:r>
          </w:p>
          <w:p w:rsidR="00174759" w:rsidRDefault="008A3047">
            <w:pPr>
              <w:pStyle w:val="Heading7"/>
              <w:numPr>
                <w:ilvl w:val="0"/>
                <w:numId w:val="4"/>
              </w:num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Altro</w:t>
            </w:r>
          </w:p>
          <w:p w:rsidR="00174759" w:rsidRDefault="00174759">
            <w:pPr>
              <w:pStyle w:val="Heading6"/>
            </w:pPr>
          </w:p>
        </w:tc>
      </w:tr>
      <w:tr w:rsidR="00174759" w:rsidTr="00F929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4759" w:rsidRDefault="008A3047">
            <w:pPr>
              <w:pStyle w:val="Heading7"/>
              <w:suppressAutoHyphens/>
              <w:spacing w:before="240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 contatti con gli specialisti esterni come sono stati?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4759" w:rsidRDefault="008A3047">
            <w:pPr>
              <w:pStyle w:val="Heading7"/>
              <w:numPr>
                <w:ilvl w:val="0"/>
                <w:numId w:val="5"/>
              </w:num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Regolari</w:t>
            </w:r>
          </w:p>
          <w:p w:rsidR="00174759" w:rsidRDefault="008A3047">
            <w:pPr>
              <w:pStyle w:val="Heading7"/>
              <w:numPr>
                <w:ilvl w:val="0"/>
                <w:numId w:val="5"/>
              </w:num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Solo all’inizio della scuola</w:t>
            </w:r>
          </w:p>
          <w:p w:rsidR="00174759" w:rsidRDefault="008A3047">
            <w:pPr>
              <w:pStyle w:val="Heading7"/>
              <w:numPr>
                <w:ilvl w:val="0"/>
                <w:numId w:val="5"/>
              </w:num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Inesistenti </w:t>
            </w:r>
          </w:p>
        </w:tc>
      </w:tr>
    </w:tbl>
    <w:p w:rsidR="00174759" w:rsidRDefault="00174759">
      <w:pPr>
        <w:pStyle w:val="Heading6"/>
        <w:widowControl w:val="0"/>
        <w:suppressAutoHyphens/>
        <w:jc w:val="both"/>
        <w:rPr>
          <w:rFonts w:ascii="Calibri" w:eastAsia="Calibri" w:hAnsi="Calibri" w:cs="Calibri"/>
          <w:sz w:val="24"/>
          <w:szCs w:val="24"/>
        </w:rPr>
      </w:pPr>
    </w:p>
    <w:p w:rsidR="00174759" w:rsidRDefault="00174759">
      <w:pPr>
        <w:pStyle w:val="Heading7"/>
        <w:suppressAutoHyphens/>
        <w:rPr>
          <w:rFonts w:ascii="Calibri" w:eastAsia="Calibri" w:hAnsi="Calibri" w:cs="Calibri"/>
          <w:sz w:val="24"/>
          <w:szCs w:val="24"/>
        </w:rPr>
      </w:pPr>
    </w:p>
    <w:p w:rsidR="00174759" w:rsidRPr="00F929CD" w:rsidRDefault="008A3047">
      <w:pPr>
        <w:pStyle w:val="Heading6"/>
        <w:suppressAutoHyphens/>
        <w:rPr>
          <w:rFonts w:ascii="Calibri" w:eastAsia="Calibri" w:hAnsi="Calibri" w:cs="Calibri"/>
          <w:kern w:val="1"/>
          <w:sz w:val="24"/>
          <w:szCs w:val="24"/>
        </w:rPr>
      </w:pPr>
      <w:r w:rsidRPr="00F929CD">
        <w:rPr>
          <w:rFonts w:ascii="Calibri" w:hAnsi="Calibri"/>
          <w:sz w:val="24"/>
          <w:szCs w:val="24"/>
        </w:rPr>
        <w:t>Civitella San Paolo</w:t>
      </w:r>
      <w:r w:rsidRPr="00F929CD">
        <w:rPr>
          <w:rFonts w:ascii="Calibri" w:eastAsia="Calibri" w:hAnsi="Calibri" w:cs="Calibri"/>
          <w:kern w:val="1"/>
          <w:sz w:val="24"/>
          <w:szCs w:val="24"/>
        </w:rPr>
        <w:t>,</w:t>
      </w:r>
      <w:r w:rsidRPr="00F929CD">
        <w:rPr>
          <w:rFonts w:ascii="Calibri" w:eastAsia="Calibri" w:hAnsi="Calibri" w:cs="Calibri"/>
          <w:kern w:val="1"/>
          <w:sz w:val="24"/>
          <w:szCs w:val="24"/>
        </w:rPr>
        <w:tab/>
      </w:r>
      <w:r w:rsidRPr="00F929CD">
        <w:rPr>
          <w:rFonts w:ascii="Calibri" w:eastAsia="Calibri" w:hAnsi="Calibri" w:cs="Calibri"/>
          <w:kern w:val="1"/>
          <w:sz w:val="24"/>
          <w:szCs w:val="24"/>
        </w:rPr>
        <w:tab/>
      </w:r>
      <w:r w:rsidRPr="00F929CD">
        <w:rPr>
          <w:rFonts w:ascii="Calibri" w:eastAsia="Calibri" w:hAnsi="Calibri" w:cs="Calibri"/>
          <w:kern w:val="1"/>
          <w:sz w:val="24"/>
          <w:szCs w:val="24"/>
        </w:rPr>
        <w:tab/>
      </w:r>
      <w:r w:rsidRPr="00F929CD">
        <w:rPr>
          <w:rFonts w:ascii="Calibri" w:eastAsia="Calibri" w:hAnsi="Calibri" w:cs="Calibri"/>
          <w:kern w:val="1"/>
          <w:sz w:val="24"/>
          <w:szCs w:val="24"/>
        </w:rPr>
        <w:tab/>
      </w:r>
      <w:r w:rsidRPr="00F929CD">
        <w:rPr>
          <w:rFonts w:ascii="Calibri" w:eastAsia="Calibri" w:hAnsi="Calibri" w:cs="Calibri"/>
          <w:kern w:val="1"/>
          <w:sz w:val="24"/>
          <w:szCs w:val="24"/>
        </w:rPr>
        <w:tab/>
      </w:r>
      <w:r w:rsidRPr="00F929CD">
        <w:rPr>
          <w:rFonts w:ascii="Calibri" w:eastAsia="Calibri" w:hAnsi="Calibri" w:cs="Calibri"/>
          <w:kern w:val="1"/>
          <w:sz w:val="24"/>
          <w:szCs w:val="24"/>
        </w:rPr>
        <w:tab/>
      </w:r>
      <w:r w:rsidRPr="00F929CD">
        <w:rPr>
          <w:rFonts w:ascii="Calibri" w:eastAsia="Calibri" w:hAnsi="Calibri" w:cs="Calibri"/>
          <w:kern w:val="1"/>
          <w:sz w:val="24"/>
          <w:szCs w:val="24"/>
        </w:rPr>
        <w:tab/>
        <w:t>Docenti di classe</w:t>
      </w:r>
    </w:p>
    <w:p w:rsidR="00174759" w:rsidRDefault="00174759">
      <w:pPr>
        <w:pStyle w:val="Heading7"/>
        <w:suppressAutoHyphens/>
        <w:rPr>
          <w:rFonts w:ascii="Calibri" w:eastAsia="Calibri" w:hAnsi="Calibri" w:cs="Calibri"/>
          <w:sz w:val="24"/>
          <w:szCs w:val="24"/>
        </w:rPr>
      </w:pPr>
    </w:p>
    <w:p w:rsidR="00174759" w:rsidRDefault="00174759">
      <w:pPr>
        <w:pStyle w:val="Heading6"/>
        <w:suppressAutoHyphens/>
        <w:jc w:val="right"/>
        <w:rPr>
          <w:rFonts w:ascii="Calibri" w:eastAsia="Calibri" w:hAnsi="Calibri" w:cs="Calibri"/>
          <w:sz w:val="24"/>
          <w:szCs w:val="24"/>
        </w:rPr>
      </w:pPr>
    </w:p>
    <w:p w:rsidR="00174759" w:rsidRDefault="00174759">
      <w:pPr>
        <w:pStyle w:val="Heading6"/>
        <w:suppressAutoHyphens/>
      </w:pPr>
    </w:p>
    <w:sectPr w:rsidR="00174759" w:rsidSect="00174759">
      <w:headerReference w:type="default" r:id="rId9"/>
      <w:footerReference w:type="default" r:id="rId10"/>
      <w:pgSz w:w="11900" w:h="16840"/>
      <w:pgMar w:top="567" w:right="1134" w:bottom="1134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047" w:rsidRDefault="008A3047" w:rsidP="00174759">
      <w:r>
        <w:separator/>
      </w:r>
    </w:p>
  </w:endnote>
  <w:endnote w:type="continuationSeparator" w:id="1">
    <w:p w:rsidR="008A3047" w:rsidRDefault="008A3047" w:rsidP="001747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759" w:rsidRDefault="00174759">
    <w:pPr>
      <w:pStyle w:val="Intestazionee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047" w:rsidRDefault="008A3047" w:rsidP="00174759">
      <w:r>
        <w:separator/>
      </w:r>
    </w:p>
  </w:footnote>
  <w:footnote w:type="continuationSeparator" w:id="1">
    <w:p w:rsidR="008A3047" w:rsidRDefault="008A3047" w:rsidP="001747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759" w:rsidRDefault="00174759">
    <w:pPr>
      <w:pStyle w:val="Intestazioneepidipagin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31220"/>
    <w:multiLevelType w:val="hybridMultilevel"/>
    <w:tmpl w:val="258EFDD4"/>
    <w:lvl w:ilvl="0" w:tplc="40CC3254">
      <w:start w:val="1"/>
      <w:numFmt w:val="bullet"/>
      <w:lvlText w:val="◻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A4F0F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0A0DF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5EFC98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68A9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15EE25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DAE2EF8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4C178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4432F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40287FFA"/>
    <w:multiLevelType w:val="hybridMultilevel"/>
    <w:tmpl w:val="F502DDBC"/>
    <w:lvl w:ilvl="0" w:tplc="0194077A">
      <w:start w:val="1"/>
      <w:numFmt w:val="bullet"/>
      <w:lvlText w:val="◻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D20CF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14F24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2C4539E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2E6C8D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1668F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2C7CB8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52A894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B8B61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4E364529"/>
    <w:multiLevelType w:val="hybridMultilevel"/>
    <w:tmpl w:val="CDB64AA6"/>
    <w:lvl w:ilvl="0" w:tplc="1B90EAF8">
      <w:start w:val="1"/>
      <w:numFmt w:val="bullet"/>
      <w:lvlText w:val="◻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742A5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2C29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468122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FACE12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3E06B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FEAE8A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DCC23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04B89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55F1595C"/>
    <w:multiLevelType w:val="hybridMultilevel"/>
    <w:tmpl w:val="1D280A9A"/>
    <w:lvl w:ilvl="0" w:tplc="0A12A228">
      <w:start w:val="1"/>
      <w:numFmt w:val="bullet"/>
      <w:lvlText w:val="◻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C6751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E6B19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1C2F9C6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70607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50177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EA86A3E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8CBB7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14C03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5FB853C4"/>
    <w:multiLevelType w:val="hybridMultilevel"/>
    <w:tmpl w:val="8A542168"/>
    <w:lvl w:ilvl="0" w:tplc="D408BCE6">
      <w:start w:val="1"/>
      <w:numFmt w:val="bullet"/>
      <w:lvlText w:val="◻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F2C11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0AF94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D8A72A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BADAE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80FED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4E157A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DCB48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DC57B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4759"/>
    <w:rsid w:val="00174759"/>
    <w:rsid w:val="008A3047"/>
    <w:rsid w:val="00F92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174759"/>
    <w:rPr>
      <w:rFonts w:ascii="Arial" w:hAnsi="Arial" w:cs="Arial Unicode MS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174759"/>
    <w:rPr>
      <w:u w:val="single"/>
    </w:rPr>
  </w:style>
  <w:style w:type="table" w:customStyle="1" w:styleId="TableNormal">
    <w:name w:val="Table Normal"/>
    <w:rsid w:val="001747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174759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Nomesociet">
    <w:name w:val="Nome società"/>
    <w:rsid w:val="00174759"/>
    <w:pPr>
      <w:spacing w:line="280" w:lineRule="atLeast"/>
      <w:jc w:val="both"/>
    </w:pPr>
    <w:rPr>
      <w:rFonts w:ascii="Arial Black" w:hAnsi="Arial Black" w:cs="Arial Unicode MS"/>
      <w:color w:val="000000"/>
      <w:spacing w:val="-25"/>
      <w:sz w:val="32"/>
      <w:szCs w:val="32"/>
      <w:u w:color="000000"/>
    </w:rPr>
  </w:style>
  <w:style w:type="paragraph" w:customStyle="1" w:styleId="Corpo">
    <w:name w:val="Corpo"/>
    <w:rsid w:val="00174759"/>
    <w:rPr>
      <w:rFonts w:ascii="Helvetica" w:eastAsia="Helvetica" w:hAnsi="Helvetica" w:cs="Helvetica"/>
      <w:color w:val="000000"/>
      <w:sz w:val="22"/>
      <w:szCs w:val="22"/>
    </w:rPr>
  </w:style>
  <w:style w:type="paragraph" w:customStyle="1" w:styleId="Heading6">
    <w:name w:val="Heading 6"/>
    <w:rsid w:val="00174759"/>
    <w:rPr>
      <w:rFonts w:eastAsia="Times New Roman"/>
      <w:color w:val="000000"/>
      <w:u w:color="000000"/>
    </w:rPr>
  </w:style>
  <w:style w:type="paragraph" w:customStyle="1" w:styleId="Heading7">
    <w:name w:val="Heading 7"/>
    <w:rsid w:val="00174759"/>
    <w:rPr>
      <w:rFonts w:cs="Arial Unicode MS"/>
      <w:color w:val="000000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29C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29CD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204</Words>
  <Characters>1169</Characters>
  <Application>Microsoft Office Word</Application>
  <DocSecurity>0</DocSecurity>
  <Lines>9</Lines>
  <Paragraphs>2</Paragraphs>
  <ScaleCrop>false</ScaleCrop>
  <Company>HP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Niky67</dc:creator>
  <cp:lastModifiedBy>Niky67</cp:lastModifiedBy>
  <cp:revision>2</cp:revision>
  <dcterms:created xsi:type="dcterms:W3CDTF">2017-11-22T15:07:00Z</dcterms:created>
  <dcterms:modified xsi:type="dcterms:W3CDTF">2017-11-22T15:07:00Z</dcterms:modified>
</cp:coreProperties>
</file>